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2A4AB44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DD3E1D" w14:textId="48DA2910" w:rsidR="008E4225" w:rsidRDefault="008E4225" w:rsidP="008E4225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>Załącznik nr 3.2 do Załącznika nr 3</w:t>
                              </w:r>
                            </w:p>
                            <w:p w14:paraId="4685912A" w14:textId="4392EFE7" w:rsidR="008E4225" w:rsidRDefault="008E4225" w:rsidP="008E4225">
                              <w:pPr>
                                <w:ind w:left="4320"/>
                                <w:jc w:val="center"/>
                              </w:pPr>
                              <w:r>
                                <w:t>Załączniki do wniosku i umowy o dofinasowanie projektu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</w:t>
                              </w:r>
                              <w:bookmarkStart w:id="0" w:name="_GoBack"/>
                              <w:bookmarkEnd w:id="0"/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40DD3E1D" w14:textId="48DA2910" w:rsidR="008E4225" w:rsidRDefault="008E4225" w:rsidP="008E4225">
                        <w:pPr>
                          <w:jc w:val="center"/>
                        </w:pPr>
                        <w:r>
                          <w:t xml:space="preserve"> 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>Załącznik nr 3.2 do Załącznika nr 3</w:t>
                        </w:r>
                      </w:p>
                      <w:p w14:paraId="4685912A" w14:textId="4392EFE7" w:rsidR="008E4225" w:rsidRDefault="008E4225" w:rsidP="008E4225">
                        <w:pPr>
                          <w:ind w:left="4320"/>
                          <w:jc w:val="center"/>
                        </w:pPr>
                        <w:r>
                          <w:t>Załączniki do wniosku i umowy o dofinasowanie projektu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</w:t>
                        </w:r>
                        <w:bookmarkStart w:id="1" w:name="_GoBack"/>
                        <w:bookmarkEnd w:id="1"/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040E5B66" w14:textId="63E82678" w:rsidR="00ED5124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701063" w:history="1">
            <w:r w:rsidR="00ED5124" w:rsidRPr="004A7AB8">
              <w:rPr>
                <w:rStyle w:val="Hipercze"/>
                <w:rFonts w:cstheme="minorHAnsi"/>
                <w:noProof/>
              </w:rPr>
              <w:t>1.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Definicja celów projektu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_Toc207701063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2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5D51DAA" w14:textId="150D79C3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4" w:history="1">
            <w:r w:rsidR="00ED5124" w:rsidRPr="004A7AB8">
              <w:rPr>
                <w:rStyle w:val="Hipercze"/>
                <w:noProof/>
              </w:rPr>
              <w:t>1.1.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interesariuszy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_Toc207701064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2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BDFD2C8" w14:textId="6ED5AC7B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5" w:history="1">
            <w:r w:rsidR="00ED5124" w:rsidRPr="004A7AB8">
              <w:rPr>
                <w:rStyle w:val="Hipercze"/>
                <w:noProof/>
              </w:rPr>
              <w:t>1.2.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sytuacji problemowej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_Toc207701065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3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64A61C32" w14:textId="2EBDB6BC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6" w:history="1">
            <w:r w:rsidR="00ED5124" w:rsidRPr="004A7AB8">
              <w:rPr>
                <w:rStyle w:val="Hipercze"/>
                <w:noProof/>
              </w:rPr>
              <w:t>1.3.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celów projektu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_Toc207701066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4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53948653" w14:textId="69650F69" w:rsidR="00ED5124" w:rsidRDefault="005E307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207701067" w:history="1">
            <w:r w:rsidR="00ED5124" w:rsidRPr="004A7AB8">
              <w:rPr>
                <w:rStyle w:val="Hipercze"/>
                <w:rFonts w:cstheme="minorHAnsi"/>
                <w:noProof/>
              </w:rPr>
              <w:t>2.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Identyfikacja projektu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_Toc207701067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3F20808" w14:textId="0565DCA2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8" w:history="1">
            <w:r w:rsidR="00ED5124" w:rsidRPr="004A7AB8">
              <w:rPr>
                <w:rStyle w:val="Hipercze"/>
                <w:noProof/>
              </w:rPr>
              <w:t>2.1.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_Toc207701068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772AC144" w14:textId="0D7D89FE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9" w:history="1">
            <w:r w:rsidR="00ED5124" w:rsidRPr="004A7AB8">
              <w:rPr>
                <w:rStyle w:val="Hipercze"/>
                <w:noProof/>
              </w:rPr>
              <w:t>2.2.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popytu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_Toc207701069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E454DE8" w14:textId="628E8DAC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70" w:history="1">
            <w:r w:rsidR="00ED5124" w:rsidRPr="004A7AB8">
              <w:rPr>
                <w:rStyle w:val="Hipercze"/>
                <w:noProof/>
              </w:rPr>
              <w:t>2.3.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_Toc207701070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3CA8F08" w14:textId="4EEF6F36" w:rsidR="00ED5124" w:rsidRDefault="005E3079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1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Potencjał instytucjonalny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_Toc207701071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CDDDFE7" w14:textId="447039FE" w:rsidR="00ED5124" w:rsidRDefault="005E3079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2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Potencjał kadrowy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_Toc207701072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7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6E36B06" w14:textId="5F44B6C1" w:rsidR="00ED5124" w:rsidRDefault="005E3079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3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Potencjał techniczny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_Toc207701073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7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D8D914E" w14:textId="129BCE0D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74" w:history="1">
            <w:r w:rsidR="00ED5124" w:rsidRPr="004A7AB8">
              <w:rPr>
                <w:rStyle w:val="Hipercze"/>
                <w:noProof/>
              </w:rPr>
              <w:t>2.4.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Charakterystyka wybranego wariantu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_Toc207701074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8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B0C4C28" w14:textId="62785A77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75" w:history="1">
            <w:r w:rsidR="00ED5124" w:rsidRPr="004A7AB8">
              <w:rPr>
                <w:rStyle w:val="Hipercze"/>
                <w:noProof/>
              </w:rPr>
              <w:t>2.5.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_Toc207701075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10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1D266CF" w14:textId="7CD67B21" w:rsidR="00ED5124" w:rsidRDefault="005E3079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6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Kryteria horyzontalne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_Toc207701076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10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6FBEE997" w14:textId="51D5036A" w:rsidR="00ED5124" w:rsidRDefault="005E3079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7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Pozostałe kryteria oceny projektu wynikające z Regulaminu wyboru projektów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_Toc207701077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12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A143042" w14:textId="765BB73C" w:rsidR="00ED5124" w:rsidRDefault="005E3079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8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Dodatkowe informacje niezbędne do oceny projektu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_Toc207701078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13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38C04C1" w14:textId="774B1E1F" w:rsidR="00ED5124" w:rsidRDefault="005E307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207701079" w:history="1">
            <w:r w:rsidR="00ED5124" w:rsidRPr="004A7AB8">
              <w:rPr>
                <w:rStyle w:val="Hipercze"/>
                <w:rFonts w:cstheme="minorHAnsi"/>
                <w:noProof/>
              </w:rPr>
              <w:t>3.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finansowa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_Toc207701079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13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6D9F4377" w14:textId="0D903AAA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0" w:history="1">
            <w:r w:rsidR="00ED5124" w:rsidRPr="004A7AB8">
              <w:rPr>
                <w:rStyle w:val="Hipercze"/>
                <w:noProof/>
              </w:rPr>
              <w:t>3.1.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finansowa (część rachunkowa)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_Toc207701080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14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11EC26E4" w14:textId="79C1FAA7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1" w:history="1">
            <w:r w:rsidR="00ED5124" w:rsidRPr="004A7AB8">
              <w:rPr>
                <w:rStyle w:val="Hipercze"/>
                <w:noProof/>
              </w:rPr>
              <w:t>3.2.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finansowa (część opisowa podsumowująca wyniki kalkulacji)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_Toc207701081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14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2B9CB9A5" w14:textId="57135F59" w:rsidR="00ED5124" w:rsidRDefault="005E307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207701082" w:history="1">
            <w:r w:rsidR="00ED5124" w:rsidRPr="004A7AB8">
              <w:rPr>
                <w:rStyle w:val="Hipercze"/>
                <w:rFonts w:cstheme="minorHAnsi"/>
                <w:iCs/>
                <w:noProof/>
              </w:rPr>
              <w:t>4.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 xml:space="preserve">Analiza kosztów i korzyści </w:t>
            </w:r>
            <w:r w:rsidR="00ED5124" w:rsidRPr="004A7AB8">
              <w:rPr>
                <w:rStyle w:val="Hipercze"/>
                <w:i/>
                <w:iCs/>
                <w:noProof/>
              </w:rPr>
              <w:t>(jeżeli dotyczy)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_Toc207701082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68AA6FD" w14:textId="03CC0852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3" w:history="1">
            <w:r w:rsidR="00ED5124" w:rsidRPr="004A7AB8">
              <w:rPr>
                <w:rStyle w:val="Hipercze"/>
                <w:noProof/>
              </w:rPr>
              <w:t>4.1.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ekonomiczna (część rachunkowa)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_Toc207701083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0350CA9" w14:textId="0CDE1C44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4" w:history="1">
            <w:r w:rsidR="00ED5124" w:rsidRPr="004A7AB8">
              <w:rPr>
                <w:rStyle w:val="Hipercze"/>
                <w:noProof/>
              </w:rPr>
              <w:t>4.2.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kosztów i korzyści (część opisowa podsumowująca wyniki kalkulacji)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_Toc207701084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E334D38" w14:textId="14074314" w:rsidR="00ED5124" w:rsidRDefault="005E307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207701085" w:history="1">
            <w:r w:rsidR="00ED5124" w:rsidRPr="004A7AB8">
              <w:rPr>
                <w:rStyle w:val="Hipercze"/>
                <w:rFonts w:cstheme="minorHAnsi"/>
                <w:noProof/>
              </w:rPr>
              <w:t>5.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Pomoc publiczna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_Toc207701085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61261C0F" w14:textId="3467B1F9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6" w:history="1">
            <w:r w:rsidR="00ED5124" w:rsidRPr="004A7AB8">
              <w:rPr>
                <w:rStyle w:val="Hipercze"/>
                <w:noProof/>
              </w:rPr>
              <w:t>5.1.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Pomoc publiczna (część rachunkowa)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_Toc207701086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E0F54EF" w14:textId="0392AFF5" w:rsidR="00ED5124" w:rsidRDefault="005E30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7" w:history="1">
            <w:r w:rsidR="00ED5124" w:rsidRPr="004A7AB8">
              <w:rPr>
                <w:rStyle w:val="Hipercze"/>
                <w:noProof/>
              </w:rPr>
              <w:t>5.2.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Pomoc publiczna (część opisowa)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_Toc207701087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7D3A0693" w14:textId="2C92C5E9" w:rsidR="00ED5124" w:rsidRDefault="005E3079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88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występowania pomocy publicznej (lub de minimis) w projekcie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_Toc207701088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61B269F" w14:textId="2954006E" w:rsidR="00ED5124" w:rsidRDefault="005E3079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89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Odniesienie do spełnienia przesłanek trudnej sytuacji ekonomicznej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_Toc207701089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18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AA566EC" w14:textId="7D21E149" w:rsidR="00ED5124" w:rsidRDefault="005E3079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90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Wybór przeznaczenia pomocy publicznej /de minimis (jeśli dotyczy)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_Toc207701090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18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1C01FAF0" w14:textId="6997EA8F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207701063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207701064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207701065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207701066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207701067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207701068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207701069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207701070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207701071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207701072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207701073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207701074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00A72AD" w14:textId="0B56A583" w:rsidR="000075B3" w:rsidRDefault="00A1469E" w:rsidP="000075B3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14491F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</w:t>
            </w:r>
            <w:r w:rsidR="000075B3">
              <w:rPr>
                <w:rFonts w:asciiTheme="minorHAnsi" w:hAnsiTheme="minorHAnsi" w:cstheme="minorHAnsi"/>
              </w:rPr>
              <w:t>.</w:t>
            </w:r>
            <w:r w:rsidR="000075B3" w:rsidRPr="006E7DAF">
              <w:rPr>
                <w:rFonts w:asciiTheme="minorHAnsi" w:hAnsiTheme="minorHAnsi" w:cstheme="minorHAnsi"/>
              </w:rPr>
              <w:t xml:space="preserve"> kwot ryczałtowych, koszty muszą być opisane w sposób umożliwiający oceniającemu sprawdzenie, czy koszty są kwalifikowalne, racjonalne i efektywne. Istotnym jest zatem, aby w uzasadnieniu kosztów Wnioskodawca </w:t>
            </w:r>
            <w:r w:rsidR="000075B3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0075B3">
              <w:rPr>
                <w:rFonts w:asciiTheme="minorHAnsi" w:hAnsiTheme="minorHAnsi" w:cstheme="minorHAnsi"/>
              </w:rPr>
              <w:t>. N</w:t>
            </w:r>
            <w:r w:rsidR="000075B3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0075B3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0075B3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oferentów). </w:t>
            </w:r>
            <w:r w:rsidR="000075B3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0075B3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0075B3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0075B3" w:rsidRPr="006E7DAF">
              <w:rPr>
                <w:rFonts w:asciiTheme="minorHAnsi" w:hAnsiTheme="minorHAnsi" w:cstheme="minorHAnsi"/>
              </w:rPr>
              <w:t>.</w:t>
            </w:r>
          </w:p>
          <w:p w14:paraId="7BDE05D3" w14:textId="77777777" w:rsidR="000075B3" w:rsidRDefault="000075B3" w:rsidP="000075B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 sytuacji, gdy Wnioskodawca przed złożeniem wniosku o dofinansowanie ma już wybranego Wykonawcę, Wnioskodawca zobowiązany jest do przedłożenia 3 </w:t>
            </w:r>
            <w:r w:rsidRPr="00D80A54">
              <w:rPr>
                <w:rFonts w:asciiTheme="minorHAnsi" w:hAnsiTheme="minorHAnsi" w:cstheme="minorHAnsi"/>
              </w:rPr>
              <w:t>dokument</w:t>
            </w:r>
            <w:r>
              <w:rPr>
                <w:rFonts w:asciiTheme="minorHAnsi" w:hAnsiTheme="minorHAnsi" w:cstheme="minorHAnsi"/>
              </w:rPr>
              <w:t>ów</w:t>
            </w:r>
            <w:r w:rsidRPr="00D80A54">
              <w:rPr>
                <w:rFonts w:asciiTheme="minorHAnsi" w:hAnsiTheme="minorHAnsi" w:cstheme="minorHAnsi"/>
              </w:rPr>
              <w:t xml:space="preserve"> potwierdzając</w:t>
            </w:r>
            <w:r>
              <w:rPr>
                <w:rFonts w:asciiTheme="minorHAnsi" w:hAnsiTheme="minorHAnsi" w:cstheme="minorHAnsi"/>
              </w:rPr>
              <w:t>ych</w:t>
            </w:r>
            <w:r w:rsidRPr="00D80A54">
              <w:rPr>
                <w:rFonts w:asciiTheme="minorHAnsi" w:hAnsiTheme="minorHAnsi" w:cstheme="minorHAnsi"/>
              </w:rPr>
              <w:t xml:space="preserve"> rozeznanie rynku</w:t>
            </w:r>
            <w:r>
              <w:rPr>
                <w:rFonts w:asciiTheme="minorHAnsi" w:hAnsiTheme="minorHAnsi" w:cstheme="minorHAnsi"/>
              </w:rPr>
              <w:t xml:space="preserve">, a: </w:t>
            </w:r>
          </w:p>
          <w:p w14:paraId="0F927717" w14:textId="77777777" w:rsidR="000075B3" w:rsidRPr="00230295" w:rsidRDefault="000075B3" w:rsidP="000075B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00EF59CB" w14:textId="77777777" w:rsidR="000075B3" w:rsidRPr="00732FFD" w:rsidRDefault="000075B3" w:rsidP="000075B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 średnia z 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rynku,</w:t>
            </w: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732FF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zgodna ze średnią wynikającą z 3 przedstawionych ofert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3EB9878E" w:rsidR="0085532C" w:rsidRPr="00FC5A21" w:rsidRDefault="000075B3" w:rsidP="000075B3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DEDB73F" w14:textId="6235FCC5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207701075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207701076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E663AB2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F747F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F747F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F747F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F747F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742B4D21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F747F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F747F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0A46CA0D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0AB50782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207701077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4CF823A0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207701078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207701079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207701080"/>
            <w:r>
              <w:lastRenderedPageBreak/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207701081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207701082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207701083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207701084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301E7DCA" w:rsidR="00832831" w:rsidRDefault="00403925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207701085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207701086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8D59684" w14:textId="77777777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207701087"/>
            <w:bookmarkStart w:id="62" w:name="_Hlk146056242"/>
            <w:r>
              <w:t>Pomoc publiczna (część opisowa</w:t>
            </w:r>
            <w:bookmarkEnd w:id="60"/>
            <w:r w:rsidR="00E960E6">
              <w:t>)</w:t>
            </w:r>
            <w:bookmarkEnd w:id="61"/>
          </w:p>
          <w:p w14:paraId="366C3D34" w14:textId="250A9B17" w:rsidR="00E960E6" w:rsidRPr="00E960E6" w:rsidRDefault="00E960E6" w:rsidP="00E960E6"/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F16BD8D" w14:textId="77777777" w:rsidR="006378D5" w:rsidRDefault="006378D5" w:rsidP="00C059C3">
            <w:pPr>
              <w:pStyle w:val="Nagwek3"/>
              <w:ind w:left="490"/>
            </w:pPr>
            <w:bookmarkStart w:id="63" w:name="_Toc146056567"/>
            <w:bookmarkStart w:id="64" w:name="_Toc207701088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349A8D46" w14:textId="77777777" w:rsidR="00E960E6" w:rsidRDefault="00E960E6" w:rsidP="00E960E6"/>
          <w:p w14:paraId="5E9C00B5" w14:textId="6548CAD7" w:rsidR="00E960E6" w:rsidRPr="00E960E6" w:rsidRDefault="00E960E6" w:rsidP="00E960E6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207701089"/>
            <w:bookmarkEnd w:id="62"/>
            <w:bookmarkEnd w:id="67"/>
            <w:r w:rsidRPr="008F49A5">
              <w:lastRenderedPageBreak/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207701090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DDCE2" w14:textId="77777777" w:rsidR="005E3079" w:rsidRDefault="005E3079" w:rsidP="00DE79F6">
      <w:pPr>
        <w:spacing w:before="0"/>
      </w:pPr>
      <w:r>
        <w:separator/>
      </w:r>
    </w:p>
  </w:endnote>
  <w:endnote w:type="continuationSeparator" w:id="0">
    <w:p w14:paraId="5F14D357" w14:textId="77777777" w:rsidR="005E3079" w:rsidRDefault="005E3079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32262D0B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8E4225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526F4C60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8E4225">
      <w:rPr>
        <w:noProof/>
        <w:color w:val="333333"/>
        <w:sz w:val="28"/>
        <w:szCs w:val="28"/>
      </w:rPr>
      <w:t>19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5BAFC" w14:textId="77777777" w:rsidR="005E3079" w:rsidRDefault="005E3079" w:rsidP="00DE79F6">
      <w:pPr>
        <w:spacing w:before="0"/>
      </w:pPr>
      <w:r>
        <w:separator/>
      </w:r>
    </w:p>
  </w:footnote>
  <w:footnote w:type="continuationSeparator" w:id="0">
    <w:p w14:paraId="25E9FCF7" w14:textId="77777777" w:rsidR="005E3079" w:rsidRDefault="005E3079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075B3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1B95"/>
    <w:rsid w:val="0012687D"/>
    <w:rsid w:val="001368E7"/>
    <w:rsid w:val="0014491F"/>
    <w:rsid w:val="00162F45"/>
    <w:rsid w:val="00163306"/>
    <w:rsid w:val="00167C0F"/>
    <w:rsid w:val="00170E11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03925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55F3"/>
    <w:rsid w:val="00486EEE"/>
    <w:rsid w:val="004E6816"/>
    <w:rsid w:val="00506885"/>
    <w:rsid w:val="00520CDF"/>
    <w:rsid w:val="0052689D"/>
    <w:rsid w:val="00535230"/>
    <w:rsid w:val="005379F7"/>
    <w:rsid w:val="00544732"/>
    <w:rsid w:val="005461F8"/>
    <w:rsid w:val="00571B24"/>
    <w:rsid w:val="00573A7F"/>
    <w:rsid w:val="00597DC5"/>
    <w:rsid w:val="005A5BC6"/>
    <w:rsid w:val="005A68D9"/>
    <w:rsid w:val="005A7B25"/>
    <w:rsid w:val="005C09B8"/>
    <w:rsid w:val="005C1436"/>
    <w:rsid w:val="005C3145"/>
    <w:rsid w:val="005C3251"/>
    <w:rsid w:val="005C6289"/>
    <w:rsid w:val="005E307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439A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4225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1422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960E6"/>
    <w:rsid w:val="00EC17F2"/>
    <w:rsid w:val="00ED5124"/>
    <w:rsid w:val="00EE1836"/>
    <w:rsid w:val="00F11493"/>
    <w:rsid w:val="00F118E3"/>
    <w:rsid w:val="00F21C49"/>
    <w:rsid w:val="00F53D18"/>
    <w:rsid w:val="00F747FB"/>
    <w:rsid w:val="00F96F89"/>
    <w:rsid w:val="00FB37C4"/>
    <w:rsid w:val="00FB7E9F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9F377-AE9E-48A2-BA72-5D083DC2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2804</Words>
  <Characters>16826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Wioleta Tarasewicz</cp:lastModifiedBy>
  <cp:revision>15</cp:revision>
  <dcterms:created xsi:type="dcterms:W3CDTF">2024-01-31T14:32:00Z</dcterms:created>
  <dcterms:modified xsi:type="dcterms:W3CDTF">2025-12-02T13:06:00Z</dcterms:modified>
</cp:coreProperties>
</file>